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Organizace a řízení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198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 (matematika, občanská výchova).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Předmět organizace a řízení je zaměřen na získání přehledu o světě podnikání, financí a moderní správy. Poskytne klíčové znalosti a dovednosti pro budoucí studium i praktický život, ať už se žáci rozhodnou pro vlastní podnikání, práci v zavedené firmě, nebo jen pro zodpovědné hospodaření s osobními financemi. Žáci budou lépe chápat složitý svět byznysu a financí, získají schopnost kriticky myslet, řešit problémy a efektivně komunikovat na dané téma.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Cílem je rozvinout u žáků podnikatelského ducha a finanční gramotnost, aby se stali aktivními a zodpovědnými členy společnosti. Konkrétně je cílem, aby studenti: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487.7952755905511" w:hanging="357"/>
              <w:jc w:val="left"/>
            </w:pPr>
            <w:r w:rsidDel="00000000" w:rsidR="00000000" w:rsidRPr="00000000">
              <w:rPr>
                <w:rtl w:val="0"/>
              </w:rPr>
              <w:t xml:space="preserve">Pochopili základní ekonomické principy a jejich dopad na osobní i firemní finance.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487.7952755905511" w:hanging="357"/>
              <w:jc w:val="left"/>
            </w:pPr>
            <w:r w:rsidDel="00000000" w:rsidR="00000000" w:rsidRPr="00000000">
              <w:rPr>
                <w:rtl w:val="0"/>
              </w:rPr>
              <w:t xml:space="preserve">Získali přehled o právním rámci podnikání a důležitosti dodržování zákonů.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487.7952755905511" w:hanging="357"/>
              <w:jc w:val="left"/>
            </w:pPr>
            <w:r w:rsidDel="00000000" w:rsidR="00000000" w:rsidRPr="00000000">
              <w:rPr>
                <w:rtl w:val="0"/>
              </w:rPr>
              <w:t xml:space="preserve">Rozvinuli digitální kompetence pro efektivní a bezpečnou práci v moderním digitálním prostředí.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487.7952755905511" w:hanging="357"/>
              <w:jc w:val="left"/>
            </w:pPr>
            <w:r w:rsidDel="00000000" w:rsidR="00000000" w:rsidRPr="00000000">
              <w:rPr>
                <w:rtl w:val="0"/>
              </w:rPr>
              <w:t xml:space="preserve">Byli schopni analyzovat a řídit základní finanční procesy v rámci podniku.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487.7952755905511" w:hanging="357"/>
              <w:jc w:val="left"/>
            </w:pPr>
            <w:r w:rsidDel="00000000" w:rsidR="00000000" w:rsidRPr="00000000">
              <w:rPr>
                <w:rtl w:val="0"/>
              </w:rPr>
              <w:t xml:space="preserve">Rozpoznali investiční příležitosti a rizika spojená s různými typy investic.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487.7952755905511" w:hanging="357"/>
              <w:jc w:val="left"/>
            </w:pPr>
            <w:r w:rsidDel="00000000" w:rsidR="00000000" w:rsidRPr="00000000">
              <w:rPr>
                <w:rtl w:val="0"/>
              </w:rPr>
              <w:t xml:space="preserve">Získali základní manažerské dovednosti pro efektivní řízení zdrojů a procesů.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487.7952755905511" w:hanging="357"/>
              <w:jc w:val="left"/>
            </w:pPr>
            <w:r w:rsidDel="00000000" w:rsidR="00000000" w:rsidRPr="00000000">
              <w:rPr>
                <w:rtl w:val="0"/>
              </w:rPr>
              <w:t xml:space="preserve">Podporovali kritické myšlení a schopnost řešit problémy v kontextu podnikání a financí.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487.7952755905511" w:hanging="357"/>
              <w:jc w:val="left"/>
            </w:pPr>
            <w:r w:rsidDel="00000000" w:rsidR="00000000" w:rsidRPr="00000000">
              <w:rPr>
                <w:rtl w:val="0"/>
              </w:rPr>
              <w:t xml:space="preserve">Byli motivováni k celoživotnímu učení v oblasti ekonomiky a správy.</w:t>
            </w:r>
          </w:p>
          <w:p w:rsidR="00000000" w:rsidDel="00000000" w:rsidP="00000000" w:rsidRDefault="00000000" w:rsidRPr="00000000" w14:paraId="00000018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Předmět je koncipován jako interaktivní a prakticky orientovaný program, který kombinuje teoretické znalosti s reálnými příklady a případovými studiemi.</w:t>
            </w:r>
          </w:p>
          <w:p w:rsidR="00000000" w:rsidDel="00000000" w:rsidP="00000000" w:rsidRDefault="00000000" w:rsidRPr="00000000" w14:paraId="00000019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Cílem je vytvořit dynamické a inspirativní prostředí, které studenty připraví na výzvy moderního světa a podpoří jejich rozvoj v oblasti podnikání a financí.</w:t>
            </w:r>
          </w:p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1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Poznání základů podnikání a zpracování podkladů související s podnikáním, žák/žákyně: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rozliší mezi ziskovými a neziskovými organizacemi,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pochopí základů podnikání,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připraví podnikatelský záměr,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sestaví zakladatelský rozpočet,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charakterizuje druhy živností, obchodních společností a družstva,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vnitřní a vnější vlivy na podnikání,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na příkaldech etiku v podnikání,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na příkladu základní povinnosti podnikatele vůči státu a zaměstnancům.</w:t>
            </w:r>
          </w:p>
          <w:p w:rsidR="00000000" w:rsidDel="00000000" w:rsidP="00000000" w:rsidRDefault="00000000" w:rsidRPr="00000000" w14:paraId="00000026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  <w:t xml:space="preserve">Poznání základů obchodního práva, žák/žákyně: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bude mít přehled o základní legislativě týkající se podnikání,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právní formy podnikání.</w:t>
            </w:r>
          </w:p>
          <w:p w:rsidR="00000000" w:rsidDel="00000000" w:rsidP="00000000" w:rsidRDefault="00000000" w:rsidRPr="00000000" w14:paraId="0000002A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  <w:t xml:space="preserve">Aplikace teorie písemné komunikace, žák/žákyně :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naučí se základy psaní na klávesnici,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komunikuje v obchodním styku,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komunikuje s orgány státní sféry,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umí manipulovat s dokumenty,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pozná vnitropodnikové písemnosti,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pozná právní listiny,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zpracuje podklady související s podnikáním.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3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Prohloubení finanční gramotnosti, žák/žákyně: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charakterizuje osobní a domácí rozpočet,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charakterizuje přebytek a deficit domácího rozpočtu,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pozná majetek a závazky domácností,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seznámí se s pojmy - životní a existenční minimum, hmotná nouze, registry dlužníků, insolvenční řízení, osobní bankrot a exekuce,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rozhoduje o řešení životních potřeb s ohledem na rodinný a osobní rozpočet,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rozliší pravidelné a nepravidelné příjmy a výdaje a na základě toho sestaví rozpočet domácnost,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navrhne řešení schodkového rozpočtu a uvede rizika spojená s neřešením této situace,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uvede, jak řešit předlužení,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uvede, jak se může průměrný občan zajistit na stáří.</w:t>
            </w:r>
          </w:p>
          <w:p w:rsidR="00000000" w:rsidDel="00000000" w:rsidP="00000000" w:rsidRDefault="00000000" w:rsidRPr="00000000" w14:paraId="0000003E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  <w:t xml:space="preserve">Seznámení se s teorií bankovnictví, žák/žákyně: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popíše</w:t>
            </w:r>
            <w:r w:rsidDel="00000000" w:rsidR="00000000" w:rsidRPr="00000000">
              <w:rPr>
                <w:rtl w:val="0"/>
              </w:rPr>
              <w:t xml:space="preserve"> strukturu bankovní soustavy,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charakterizuje ČNB,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charakterizuje</w:t>
            </w:r>
            <w:r w:rsidDel="00000000" w:rsidR="00000000" w:rsidRPr="00000000">
              <w:rPr>
                <w:rtl w:val="0"/>
              </w:rPr>
              <w:t xml:space="preserve"> obchodní banky,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popíše služby obchodních bank.</w:t>
            </w:r>
          </w:p>
          <w:p w:rsidR="00000000" w:rsidDel="00000000" w:rsidP="00000000" w:rsidRDefault="00000000" w:rsidRPr="00000000" w14:paraId="00000044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  <w:t xml:space="preserve">Prohloubení právní a digitální gramotnosti, žák/žákyně: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pozná úlohu Czech Point,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datové schránky,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uvede možnosti a použití elektronického podpisu.</w:t>
            </w:r>
          </w:p>
          <w:p w:rsidR="00000000" w:rsidDel="00000000" w:rsidP="00000000" w:rsidRDefault="00000000" w:rsidRPr="00000000" w14:paraId="00000049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57" w:lineRule="auto"/>
              <w:ind w:left="0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4B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  <w:t xml:space="preserve">Seznámení se s teorií oběžného majetku, žák/žákyně: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</w:t>
            </w:r>
            <w:r w:rsidDel="00000000" w:rsidR="00000000" w:rsidRPr="00000000">
              <w:rPr>
                <w:rtl w:val="0"/>
              </w:rPr>
              <w:t xml:space="preserve"> oběžný majetek,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dokáže plánovat materiálové zásoby,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pozná nákupní činnost,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popíše skladování a evidenci zásob.</w:t>
            </w:r>
          </w:p>
          <w:p w:rsidR="00000000" w:rsidDel="00000000" w:rsidP="00000000" w:rsidRDefault="00000000" w:rsidRPr="00000000" w14:paraId="00000050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  <w:t xml:space="preserve">Seznámení se s teorií dlouhodobého majetku, žák/žákyně: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dlouhodobý majetek,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popíše pořízení a vyřazení dlouhodobého majetku,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vypočte výrobní kapacitu,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posoudí efektivnost investic,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pozná principy a zásady výběru dodavatele.</w:t>
            </w:r>
          </w:p>
          <w:p w:rsidR="00000000" w:rsidDel="00000000" w:rsidP="00000000" w:rsidRDefault="00000000" w:rsidRPr="00000000" w14:paraId="00000057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  <w:t xml:space="preserve">Seznámení se s teorií činnosti podniku, žák/žákyně: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výrobu, obchod, služby,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popíše výrobní proces,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rozčlení</w:t>
            </w:r>
            <w:r w:rsidDel="00000000" w:rsidR="00000000" w:rsidRPr="00000000">
              <w:rPr>
                <w:rtl w:val="0"/>
              </w:rPr>
              <w:t xml:space="preserve"> náklady a výnosy,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zkalkuluje cenu zboží nebo služby.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230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  <w:t xml:space="preserve">Poznání manažerského účetnictví, žák/žákyně: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seznámí se se základními pojmy účetnictví,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umí číst v účetních výkazech a účetní závěrce.</w:t>
            </w:r>
          </w:p>
          <w:p w:rsidR="00000000" w:rsidDel="00000000" w:rsidP="00000000" w:rsidRDefault="00000000" w:rsidRPr="00000000" w14:paraId="00000061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6B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Základy podnikání: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ziskové a neziskové organizace,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podnikání,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podnikatelský záměr,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zakladatelský rozpočet,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živnosti,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obchodní společnosti,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družstvo,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vnitřní a vnější vlivy na podnikání,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etika podnikání,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základní povinnosti podnikatele vůči státu a zaměstnancům.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230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Obchodní právo: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přehled základní legislativy týkající se podnikání,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právní formy podnikání.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Písemná komunikace: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základy psaní na klávesnici,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komunikace v obchodním styku,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komunikace s orgány státní sféry,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manipulace s dokumenty,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vnitropodnikové písemnosti,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právní listiny.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230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Osobní rozpočet a finanční gramotnost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osobní (domácí) rozpočet,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přebytek a deficit domácího rozpočtu,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majetek a závazky domácností,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životní a existenční minimum,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hmotná nouze,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registry dlužníků,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insolvenční řízení,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osobní bankrot,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exekuce.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Bankovnictví: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struktura bankovní soustavy,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ČNB,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obchodní banky,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služby obchodních bank.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Právní a digitální gramotnost: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Czech Point,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datové schránky,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elektronický podpis.</w:t>
            </w:r>
          </w:p>
          <w:p w:rsidR="00000000" w:rsidDel="00000000" w:rsidP="00000000" w:rsidRDefault="00000000" w:rsidRPr="00000000" w14:paraId="0000009F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57" w:lineRule="auto"/>
              <w:ind w:right="85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Oběžný majetek: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charakteristika a klasifikace oběžného majetku,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plánování materiálových zásob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nákupní činnost,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skladování a evidence zásob.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Dlouhodobý majetek: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charakteristika a klasifikace dlouhodobého majetku,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pořízení a vyřazení dlouhodobého majetku,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výrobní kapacita, 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efektivnost investic,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výběr dodavatele.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Činnosti podniku: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výroba, obchod, služby,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výrobní proces,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náklady,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výnosy.</w:t>
            </w:r>
          </w:p>
          <w:p w:rsidR="00000000" w:rsidDel="00000000" w:rsidP="00000000" w:rsidRDefault="00000000" w:rsidRPr="00000000" w14:paraId="000000B4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Manažerské účetnictví: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základní pojmy účetnictví,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účetní výkazy,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účetní závěrka.</w:t>
            </w:r>
          </w:p>
          <w:p w:rsidR="00000000" w:rsidDel="00000000" w:rsidP="00000000" w:rsidRDefault="00000000" w:rsidRPr="00000000" w14:paraId="000000B9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B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(ve vazbě na jednotlivé výsledky učení - vyberte, doplňte)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zpětnovazební rozhovor, 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aktiv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ita v hodinách a účast na </w:t>
            </w:r>
            <w:r w:rsidDel="00000000" w:rsidR="00000000" w:rsidRPr="00000000">
              <w:rPr>
                <w:rtl w:val="0"/>
              </w:rPr>
              <w:t xml:space="preserve">diskusích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D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D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 syntéza poznatků, práce s modely a zákonitostmi,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0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1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2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C03/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Organizace a řízení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